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174E" w14:textId="77777777" w:rsidR="00C70777" w:rsidRDefault="00C70777">
      <w:pPr>
        <w:jc w:val="both"/>
      </w:pPr>
    </w:p>
    <w:p w14:paraId="173CCD80" w14:textId="77777777" w:rsidR="00C70777" w:rsidRDefault="00C70777">
      <w:pPr>
        <w:jc w:val="both"/>
      </w:pPr>
    </w:p>
    <w:p w14:paraId="12A469E4" w14:textId="77777777" w:rsidR="00C70777" w:rsidRDefault="00C70777">
      <w:pPr>
        <w:jc w:val="both"/>
      </w:pPr>
    </w:p>
    <w:p w14:paraId="487F00C2" w14:textId="77777777" w:rsidR="00C70777" w:rsidRDefault="00C70777">
      <w:pPr>
        <w:jc w:val="both"/>
      </w:pPr>
    </w:p>
    <w:p w14:paraId="4B4CDD68" w14:textId="77777777" w:rsidR="00C70777" w:rsidRDefault="00C70777">
      <w:pPr>
        <w:jc w:val="both"/>
      </w:pPr>
    </w:p>
    <w:p w14:paraId="5ED6AAD5" w14:textId="77777777" w:rsidR="00C70777" w:rsidRDefault="00C70777">
      <w:pPr>
        <w:jc w:val="both"/>
      </w:pPr>
    </w:p>
    <w:p w14:paraId="6C64953A" w14:textId="77777777" w:rsidR="00C70777" w:rsidRDefault="00C70777">
      <w:pPr>
        <w:jc w:val="both"/>
      </w:pPr>
    </w:p>
    <w:p w14:paraId="69BDC8D4" w14:textId="77777777" w:rsidR="00C70777" w:rsidRDefault="00C70777">
      <w:pPr>
        <w:jc w:val="both"/>
      </w:pPr>
    </w:p>
    <w:p w14:paraId="30CE6979" w14:textId="77777777" w:rsidR="00C70777" w:rsidRDefault="00C70777">
      <w:pPr>
        <w:jc w:val="both"/>
      </w:pPr>
    </w:p>
    <w:p w14:paraId="79B1157B" w14:textId="77777777" w:rsidR="00C70777" w:rsidRDefault="00C70777">
      <w:pPr>
        <w:jc w:val="both"/>
        <w:rPr>
          <w:rFonts w:ascii="Times New Roman" w:hAnsi="Times New Roman"/>
        </w:rPr>
      </w:pPr>
    </w:p>
    <w:p w14:paraId="1991F750" w14:textId="7396BCB2" w:rsidR="00C70777" w:rsidRDefault="002169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May 26</w:t>
      </w:r>
      <w:r w:rsidR="003D2235">
        <w:rPr>
          <w:rFonts w:ascii="Times New Roman" w:hAnsi="Times New Roman"/>
        </w:rPr>
        <w:t>, 2022</w:t>
      </w:r>
    </w:p>
    <w:p w14:paraId="0FC973A2" w14:textId="77777777" w:rsidR="00C70777" w:rsidRDefault="00C70777">
      <w:pPr>
        <w:jc w:val="both"/>
        <w:rPr>
          <w:rFonts w:ascii="Times New Roman" w:hAnsi="Times New Roman"/>
        </w:rPr>
      </w:pPr>
    </w:p>
    <w:p w14:paraId="3E65D0D6" w14:textId="67729827" w:rsidR="00C70777" w:rsidRDefault="00C70777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NOTICE </w:t>
      </w:r>
      <w:r w:rsidR="003D2235">
        <w:rPr>
          <w:rFonts w:ascii="Times New Roman" w:hAnsi="Times New Roman"/>
          <w:b/>
          <w:bCs/>
        </w:rPr>
        <w:t>OF PUBLIC HEARING</w:t>
      </w:r>
    </w:p>
    <w:p w14:paraId="63098A6A" w14:textId="7CA37659" w:rsidR="00C70777" w:rsidRDefault="0065177D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000FFB33" w14:textId="77777777" w:rsidR="00C70777" w:rsidRDefault="00C70777">
      <w:pPr>
        <w:jc w:val="both"/>
        <w:rPr>
          <w:rFonts w:ascii="Times New Roman" w:hAnsi="Times New Roman"/>
          <w:b/>
          <w:bCs/>
        </w:rPr>
      </w:pPr>
    </w:p>
    <w:p w14:paraId="00247C38" w14:textId="64442BAB" w:rsidR="00C70777" w:rsidRDefault="00C70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that in accordance with 15.2-2204 of the Code of Virginia as amended, the </w:t>
      </w:r>
      <w:r w:rsidR="003D2235">
        <w:rPr>
          <w:rFonts w:ascii="Times New Roman" w:hAnsi="Times New Roman"/>
        </w:rPr>
        <w:t xml:space="preserve">Town of Montross Board of Zoning Appeals will hold a public hearing beginning at 7:00 p.m. on Monday, </w:t>
      </w:r>
      <w:r w:rsidR="00216928">
        <w:rPr>
          <w:rFonts w:ascii="Times New Roman" w:hAnsi="Times New Roman"/>
        </w:rPr>
        <w:t>June 13</w:t>
      </w:r>
      <w:r w:rsidR="003D2235">
        <w:rPr>
          <w:rFonts w:ascii="Times New Roman" w:hAnsi="Times New Roman"/>
        </w:rPr>
        <w:t>, 2022 in the Town Hall, 15869 Kings Highway, Montross, Virginia for the following purpose:</w:t>
      </w:r>
    </w:p>
    <w:p w14:paraId="7F80E517" w14:textId="0EE1976D" w:rsidR="003D2235" w:rsidRDefault="003D2235">
      <w:pPr>
        <w:jc w:val="both"/>
        <w:rPr>
          <w:rFonts w:ascii="Times New Roman" w:hAnsi="Times New Roman"/>
        </w:rPr>
      </w:pPr>
    </w:p>
    <w:p w14:paraId="7F7ADA08" w14:textId="3657C15D" w:rsidR="003D2235" w:rsidRDefault="003D2235">
      <w:pPr>
        <w:jc w:val="both"/>
        <w:rPr>
          <w:rFonts w:ascii="Times New Roman" w:hAnsi="Times New Roman"/>
        </w:rPr>
      </w:pPr>
      <w:bookmarkStart w:id="0" w:name="_Hlk104464325"/>
      <w:r>
        <w:rPr>
          <w:rFonts w:ascii="Times New Roman" w:hAnsi="Times New Roman"/>
        </w:rPr>
        <w:t xml:space="preserve">Request for variance </w:t>
      </w:r>
      <w:r w:rsidR="00216928">
        <w:rPr>
          <w:rFonts w:ascii="Times New Roman" w:hAnsi="Times New Roman"/>
        </w:rPr>
        <w:t xml:space="preserve">by the </w:t>
      </w:r>
      <w:r w:rsidR="004B02F0">
        <w:rPr>
          <w:rFonts w:ascii="Times New Roman" w:hAnsi="Times New Roman"/>
        </w:rPr>
        <w:t xml:space="preserve">Westmoreland County </w:t>
      </w:r>
      <w:r w:rsidR="00A46732">
        <w:rPr>
          <w:rFonts w:ascii="Times New Roman" w:hAnsi="Times New Roman"/>
        </w:rPr>
        <w:t>School Board</w:t>
      </w:r>
      <w:r w:rsidR="004B02F0">
        <w:rPr>
          <w:rFonts w:ascii="Times New Roman" w:hAnsi="Times New Roman"/>
        </w:rPr>
        <w:t>,</w:t>
      </w:r>
      <w:r w:rsidR="00DF0D47">
        <w:rPr>
          <w:rFonts w:ascii="Times New Roman" w:hAnsi="Times New Roman"/>
        </w:rPr>
        <w:t xml:space="preserve"> from Article </w:t>
      </w:r>
      <w:r w:rsidR="00FD5E3A">
        <w:rPr>
          <w:rFonts w:ascii="Times New Roman" w:hAnsi="Times New Roman"/>
        </w:rPr>
        <w:t xml:space="preserve">V, Sec. 66-143(b)(1) for </w:t>
      </w:r>
      <w:r w:rsidR="006F54DE">
        <w:rPr>
          <w:rFonts w:ascii="Times New Roman" w:hAnsi="Times New Roman"/>
        </w:rPr>
        <w:t xml:space="preserve">a freestanding </w:t>
      </w:r>
      <w:r w:rsidR="0022019E">
        <w:rPr>
          <w:rFonts w:ascii="Times New Roman" w:hAnsi="Times New Roman"/>
        </w:rPr>
        <w:t xml:space="preserve">double-sided </w:t>
      </w:r>
      <w:r w:rsidR="006F54DE">
        <w:rPr>
          <w:rFonts w:ascii="Times New Roman" w:hAnsi="Times New Roman"/>
        </w:rPr>
        <w:t>sign</w:t>
      </w:r>
      <w:r w:rsidR="004D2A00">
        <w:rPr>
          <w:rFonts w:ascii="Times New Roman" w:hAnsi="Times New Roman"/>
        </w:rPr>
        <w:t xml:space="preserve"> at the new Westmoreland High School that covers an area greater than 16 square feet.  The proposed sign </w:t>
      </w:r>
      <w:r w:rsidR="00E540E0">
        <w:rPr>
          <w:rFonts w:ascii="Times New Roman" w:hAnsi="Times New Roman"/>
        </w:rPr>
        <w:t>will have an electronic messaging center 47.2 inches tall and 75.6 inches long x 18 inches deep. The total length of the sign is 11 feet.  The total height including the base is 6 feet</w:t>
      </w:r>
      <w:r w:rsidR="004D2A00">
        <w:rPr>
          <w:rFonts w:ascii="Times New Roman" w:hAnsi="Times New Roman"/>
        </w:rPr>
        <w:t xml:space="preserve">. </w:t>
      </w:r>
      <w:r w:rsidR="00EF3645">
        <w:rPr>
          <w:rFonts w:ascii="Times New Roman" w:hAnsi="Times New Roman"/>
        </w:rPr>
        <w:t xml:space="preserve">Sign will be located approximately 40 feet from main highway. </w:t>
      </w:r>
      <w:r w:rsidR="004D2A00">
        <w:rPr>
          <w:rFonts w:ascii="Times New Roman" w:hAnsi="Times New Roman"/>
        </w:rPr>
        <w:t>T</w:t>
      </w:r>
      <w:r w:rsidR="00FD5E3A">
        <w:rPr>
          <w:rFonts w:ascii="Times New Roman" w:hAnsi="Times New Roman"/>
        </w:rPr>
        <w:t>he building</w:t>
      </w:r>
      <w:r w:rsidR="004D2A00">
        <w:rPr>
          <w:rFonts w:ascii="Times New Roman" w:hAnsi="Times New Roman"/>
        </w:rPr>
        <w:t xml:space="preserve"> is</w:t>
      </w:r>
      <w:r w:rsidR="001C5C7D">
        <w:rPr>
          <w:rFonts w:ascii="Times New Roman" w:hAnsi="Times New Roman"/>
        </w:rPr>
        <w:t xml:space="preserve"> located at 16762 Kings Highway, Montross, VA </w:t>
      </w:r>
      <w:r w:rsidR="00FD5E3A">
        <w:rPr>
          <w:rFonts w:ascii="Times New Roman" w:hAnsi="Times New Roman"/>
        </w:rPr>
        <w:t xml:space="preserve">.  Property is described as </w:t>
      </w:r>
      <w:r w:rsidR="008A689B">
        <w:rPr>
          <w:rFonts w:ascii="Times New Roman" w:hAnsi="Times New Roman"/>
        </w:rPr>
        <w:t xml:space="preserve">Pt. Windsor Farm – New High School 36.208 AC, Tax Map 34-116-A.  </w:t>
      </w:r>
    </w:p>
    <w:bookmarkEnd w:id="0"/>
    <w:p w14:paraId="12BE15AA" w14:textId="77777777" w:rsidR="001F7212" w:rsidRDefault="001F7212">
      <w:pPr>
        <w:jc w:val="both"/>
        <w:rPr>
          <w:rFonts w:ascii="Times New Roman" w:hAnsi="Times New Roman"/>
        </w:rPr>
      </w:pPr>
    </w:p>
    <w:p w14:paraId="7756D8E6" w14:textId="77777777" w:rsidR="00C70777" w:rsidRDefault="00C70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Interested persons may appear and present their views at the time shown above. A copy of the application listed above is available in its entirety for public examination in the Town Office during regular business hours.</w:t>
      </w:r>
    </w:p>
    <w:p w14:paraId="59CBF899" w14:textId="77777777" w:rsidR="00C70777" w:rsidRDefault="00C70777">
      <w:pPr>
        <w:jc w:val="both"/>
        <w:rPr>
          <w:rFonts w:ascii="Times New Roman" w:hAnsi="Times New Roman"/>
        </w:rPr>
      </w:pPr>
    </w:p>
    <w:p w14:paraId="010CE7F8" w14:textId="77777777" w:rsidR="00C70777" w:rsidRDefault="000C7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Patricia K. Lewis</w:t>
      </w:r>
      <w:r w:rsidR="00C70777">
        <w:rPr>
          <w:rFonts w:ascii="Times New Roman" w:hAnsi="Times New Roman"/>
        </w:rPr>
        <w:t>, Town Manager</w:t>
      </w:r>
    </w:p>
    <w:p w14:paraId="672BB529" w14:textId="77777777" w:rsidR="00C70777" w:rsidRDefault="00C70777">
      <w:pPr>
        <w:jc w:val="both"/>
        <w:rPr>
          <w:rFonts w:ascii="Times New Roman" w:hAnsi="Times New Roman"/>
        </w:rPr>
      </w:pPr>
    </w:p>
    <w:p w14:paraId="12D1DC36" w14:textId="24C17D63" w:rsidR="00C70777" w:rsidRDefault="00C70777">
      <w:pPr>
        <w:jc w:val="both"/>
        <w:rPr>
          <w:rFonts w:cs="Courier"/>
        </w:rPr>
      </w:pPr>
      <w:r>
        <w:rPr>
          <w:rFonts w:ascii="Times New Roman" w:hAnsi="Times New Roman"/>
        </w:rPr>
        <w:t xml:space="preserve">Please publish </w:t>
      </w:r>
      <w:r w:rsidR="00216928">
        <w:rPr>
          <w:rFonts w:ascii="Times New Roman" w:hAnsi="Times New Roman"/>
        </w:rPr>
        <w:t>June 1</w:t>
      </w:r>
      <w:r w:rsidR="00594EF4">
        <w:rPr>
          <w:rFonts w:ascii="Times New Roman" w:hAnsi="Times New Roman"/>
        </w:rPr>
        <w:t>, 20</w:t>
      </w:r>
      <w:r w:rsidR="008A689B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and</w:t>
      </w:r>
      <w:r w:rsidR="008A689B">
        <w:rPr>
          <w:rFonts w:ascii="Times New Roman" w:hAnsi="Times New Roman"/>
        </w:rPr>
        <w:t xml:space="preserve"> </w:t>
      </w:r>
      <w:r w:rsidR="00216928">
        <w:rPr>
          <w:rFonts w:ascii="Times New Roman" w:hAnsi="Times New Roman"/>
        </w:rPr>
        <w:t>June 8</w:t>
      </w:r>
      <w:r w:rsidR="005E1AB7">
        <w:rPr>
          <w:rFonts w:ascii="Times New Roman" w:hAnsi="Times New Roman"/>
        </w:rPr>
        <w:t>, 20</w:t>
      </w:r>
      <w:r w:rsidR="008A689B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</w:p>
    <w:p w14:paraId="17F9BB4B" w14:textId="77777777" w:rsidR="00C70777" w:rsidRDefault="00C70777">
      <w:pPr>
        <w:jc w:val="both"/>
        <w:rPr>
          <w:rFonts w:cs="Courier"/>
        </w:rPr>
      </w:pPr>
    </w:p>
    <w:p w14:paraId="6292DE26" w14:textId="77777777" w:rsidR="00C70777" w:rsidRDefault="00C70777">
      <w:pPr>
        <w:jc w:val="both"/>
        <w:rPr>
          <w:rFonts w:cs="Courier"/>
        </w:rPr>
      </w:pPr>
    </w:p>
    <w:p w14:paraId="37613098" w14:textId="77777777" w:rsidR="00C70777" w:rsidRDefault="00C70777">
      <w:pPr>
        <w:jc w:val="both"/>
        <w:rPr>
          <w:rFonts w:cs="Courier"/>
        </w:rPr>
      </w:pPr>
    </w:p>
    <w:p w14:paraId="26921A6D" w14:textId="77777777" w:rsidR="00C70777" w:rsidRDefault="00C70777">
      <w:pPr>
        <w:jc w:val="both"/>
        <w:rPr>
          <w:rFonts w:cs="Courier"/>
        </w:rPr>
      </w:pPr>
    </w:p>
    <w:p w14:paraId="4E0C8DF4" w14:textId="77777777" w:rsidR="00C70777" w:rsidRDefault="00C70777">
      <w:pPr>
        <w:jc w:val="both"/>
        <w:rPr>
          <w:rFonts w:cs="Courier"/>
        </w:rPr>
      </w:pPr>
    </w:p>
    <w:p w14:paraId="52AEB8FC" w14:textId="77777777" w:rsidR="00C70777" w:rsidRDefault="00C70777">
      <w:pPr>
        <w:jc w:val="both"/>
        <w:rPr>
          <w:rFonts w:cs="Courier"/>
        </w:rPr>
      </w:pPr>
    </w:p>
    <w:p w14:paraId="13FB723E" w14:textId="77777777" w:rsidR="00C70777" w:rsidRDefault="00C70777">
      <w:pPr>
        <w:jc w:val="both"/>
        <w:rPr>
          <w:rFonts w:cs="Courier"/>
        </w:rPr>
      </w:pPr>
    </w:p>
    <w:p w14:paraId="305A6E12" w14:textId="77777777" w:rsidR="00C70777" w:rsidRDefault="00C70777">
      <w:pPr>
        <w:jc w:val="both"/>
        <w:rPr>
          <w:rFonts w:cs="Courier"/>
        </w:rPr>
      </w:pPr>
    </w:p>
    <w:p w14:paraId="183D6F33" w14:textId="77777777" w:rsidR="00C70777" w:rsidRDefault="00C70777">
      <w:pPr>
        <w:jc w:val="both"/>
        <w:rPr>
          <w:rFonts w:ascii="Times New Roman" w:hAnsi="Times New Roman"/>
        </w:rPr>
      </w:pPr>
    </w:p>
    <w:p w14:paraId="07DFB605" w14:textId="77777777" w:rsidR="00C70777" w:rsidRDefault="00C70777">
      <w:pPr>
        <w:jc w:val="both"/>
        <w:rPr>
          <w:rFonts w:ascii="Times New Roman" w:hAnsi="Times New Roman"/>
        </w:rPr>
      </w:pPr>
    </w:p>
    <w:sectPr w:rsidR="00C70777" w:rsidSect="00C70777"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777"/>
    <w:rsid w:val="0002045A"/>
    <w:rsid w:val="000C7B6B"/>
    <w:rsid w:val="000D5AB5"/>
    <w:rsid w:val="001757F2"/>
    <w:rsid w:val="001C5C7D"/>
    <w:rsid w:val="001F7212"/>
    <w:rsid w:val="001F7E1A"/>
    <w:rsid w:val="002034C5"/>
    <w:rsid w:val="00216928"/>
    <w:rsid w:val="0022019E"/>
    <w:rsid w:val="002B2D4C"/>
    <w:rsid w:val="002E7BD3"/>
    <w:rsid w:val="00365DC9"/>
    <w:rsid w:val="003D2235"/>
    <w:rsid w:val="00461EC5"/>
    <w:rsid w:val="004B02F0"/>
    <w:rsid w:val="004D2A00"/>
    <w:rsid w:val="004F43BF"/>
    <w:rsid w:val="00594EF4"/>
    <w:rsid w:val="005E1AB7"/>
    <w:rsid w:val="0065177D"/>
    <w:rsid w:val="006F54DE"/>
    <w:rsid w:val="00766BD5"/>
    <w:rsid w:val="007B1DA9"/>
    <w:rsid w:val="008A689B"/>
    <w:rsid w:val="00A46732"/>
    <w:rsid w:val="00C70777"/>
    <w:rsid w:val="00CE2A98"/>
    <w:rsid w:val="00D32C5A"/>
    <w:rsid w:val="00D7305D"/>
    <w:rsid w:val="00DA4323"/>
    <w:rsid w:val="00DD1BB5"/>
    <w:rsid w:val="00DF0D47"/>
    <w:rsid w:val="00E540E0"/>
    <w:rsid w:val="00EF2373"/>
    <w:rsid w:val="00EF3645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F5B97"/>
  <w14:defaultImageDpi w14:val="0"/>
  <w15:docId w15:val="{3C7E4CE9-B58F-47BA-9DA5-454629A2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Montross</dc:creator>
  <cp:lastModifiedBy>Town of Montross</cp:lastModifiedBy>
  <cp:revision>4</cp:revision>
  <cp:lastPrinted>2022-02-07T20:01:00Z</cp:lastPrinted>
  <dcterms:created xsi:type="dcterms:W3CDTF">2022-05-25T13:11:00Z</dcterms:created>
  <dcterms:modified xsi:type="dcterms:W3CDTF">2022-05-26T17:54:00Z</dcterms:modified>
</cp:coreProperties>
</file>